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粗宋简体" w:hAnsi="方正粗宋简体" w:eastAsia="方正粗宋简体" w:cs="方正粗宋简体"/>
          <w:b w:val="0"/>
          <w:bCs w:val="0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粗宋简体" w:hAnsi="方正粗宋简体" w:eastAsia="方正粗宋简体" w:cs="方正粗宋简体"/>
          <w:b w:val="0"/>
          <w:bCs w:val="0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粗宋简体" w:hAnsi="方正粗宋简体" w:eastAsia="方正粗宋简体" w:cs="方正粗宋简体"/>
          <w:b w:val="0"/>
          <w:bCs w:val="0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粗宋简体" w:hAnsi="方正粗宋简体" w:eastAsia="方正粗宋简体" w:cs="方正粗宋简体"/>
          <w:b w:val="0"/>
          <w:bCs w:val="0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粗宋简体" w:hAnsi="方正粗宋简体" w:eastAsia="方正粗宋简体" w:cs="方正粗宋简体"/>
          <w:b w:val="0"/>
          <w:bCs w:val="0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粗宋简体" w:hAnsi="方正粗宋简体" w:eastAsia="方正粗宋简体" w:cs="方正粗宋简体"/>
          <w:b w:val="0"/>
          <w:bCs w:val="0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粗宋简体" w:hAnsi="方正粗宋简体" w:eastAsia="方正粗宋简体" w:cs="方正粗宋简体"/>
          <w:b w:val="0"/>
          <w:bCs w:val="0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方正粗宋简体" w:hAnsi="方正粗宋简体" w:eastAsia="方正粗宋简体" w:cs="方正粗宋简体"/>
          <w:b w:val="0"/>
          <w:bCs w:val="0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方正粗宋简体" w:hAnsi="方正粗宋简体" w:eastAsia="方正粗宋简体" w:cs="方正粗宋简体"/>
          <w:b w:val="0"/>
          <w:bCs w:val="0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position w:val="11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pacing w:val="0"/>
          <w:position w:val="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position w:val="11"/>
          <w:sz w:val="32"/>
          <w:szCs w:val="32"/>
          <w:lang w:eastAsia="zh-CN"/>
        </w:rPr>
        <w:t>三商发〔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position w:val="11"/>
          <w:sz w:val="32"/>
          <w:szCs w:val="32"/>
          <w:lang w:val="en-US" w:eastAsia="zh-CN"/>
        </w:rPr>
        <w:t>2016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position w:val="11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position w:val="11"/>
          <w:sz w:val="32"/>
          <w:szCs w:val="32"/>
          <w:lang w:val="en-US" w:eastAsia="zh-CN"/>
        </w:rPr>
        <w:t>13号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关于印发《三台县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2014年电子商务进农村综合示范县建设项目验收实施方案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县级有关部门、各镇乡人民政府、各承办企业：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为全面完成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2014年电子商务进农村综合示范县项目建设任务，根据商务部电子商务进农村综合示范绩效评价相关要求，结合我县实际，制定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《三台县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2014年电子商务进农村综合示范县建设项目验收实施方案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》，现印发你们，希认真贯彻执行。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三台县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2014年电子商务进农村综合示范县建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设项目验收实施方案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20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2、承办企业需提供项目验收材料清单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20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3、项目验收通用表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20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4、项目建设支付明细表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20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5、电子商务服务网点验收表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20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6、资金拨款申请表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 xml:space="preserve">三台县商务局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三台县财政局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2016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三台县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2014年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电子商务进农村综合示范县建设项目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验收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实施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5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为认真贯彻落实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国务院办公厅关于促进农村电子商务加快发展的指导意见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国办发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[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2015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]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78号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财政厅商务厅关于印发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四川省电子商务进农村综合示范工作方案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的通知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川财建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[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2014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]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177号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文件精神，切实用好商务部、财政部和省政府出台的相关扶持政策，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促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进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我县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农村电子商务工作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健康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、有序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发展，结合我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实际，制定本验收方案。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一、验收对象与范围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(一)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验收对象：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三台县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2014年电子商务进农村综合示范县项目的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承办企业。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验收范围：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经商务部核准的《三台县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2014年电子商务进农村综合示范县项目实施及资金使用方案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》中涉及的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所有子项目。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二、验收的原则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（一）坚持实事求是和公正、公平、公开；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　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（二）坚持实地核查，严格执行标准；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（三）坚持验收工作全面系统和严肃、科学，验收结果明确。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6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对有争议的问题，要从全局出发，充分协商，依法合理解决，不得弄虚作假和虚报、瞒报有关资料。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6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三、验收时间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6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承办企业于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2016年3月20日前向县商务局提出申请，提交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申请验收材料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，经初审合格后报请项目验收领导小组并组织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验收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根据项目规划，听取项目执行情况汇报，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查阅项目相关资料，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深入项目现场逐一实地核查，提出验收意见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6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、验收程序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（一）申报、受理与初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6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承办企业提出验收申请：承办企业在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20日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前，向县商务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提交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验收申请材料（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附件2）。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6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县商务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局在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收到申请报告之日起2个工作日内，对申报材料内容是否齐全进行初审，对于不符合验收条件的，应当及时退回并告知理由。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6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、在项目初审合格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10个工作日内，由项目验收领导小组组织开展验收。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textAlignment w:val="auto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（二）验收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、验收组对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每个项目进行现场验收。逐项认真填写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验收情况表，并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对验收的每个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的内部、外部各拍摄数码照片1张。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　　2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每个项目验收完成后，验收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负责人在《验收情况表》上签署“验收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”“验收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整改通过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”或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“验收不通过”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字样的意见，并与验收小组成员共同签字，同时将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意见反馈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给承办企业。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　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验收结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分为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验收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、验收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整改通过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和验收不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通过”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情况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达到项目建设要求、资料齐备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视为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验收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通过”；达到项目建设要求、资料不完善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视为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验收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整改通过”；没有达到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建设要求的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视为“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验收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不通过”。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项目验收结论的处理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　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验收结论为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验收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通过”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的，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承办企业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材料统一装订成册并连同相应的电子文档，报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县商务局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备案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，同时提交项目补助资金申请材料。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　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验收结论为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验收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整改通过”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，承办企业在规定时限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完成整改，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补充有关材料或进行相关说明。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验收结论为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验收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不通过”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的，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承办企业在规定时限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完成建设任务后再次申请验收。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六、验收组织机构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成立三台县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2014年电子商务进农村综合示范县建设项目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验收领导小组，由县商务局局长任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组长，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县商务局、县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财政局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分管副局长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纪检监察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任副组长，成员由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项目专家、财务专家、县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商务局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财政局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相关股室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三台县商务局    三台县财政局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2016年2月16日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三台县电子商务进农村综合示范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建设项目评估资料清单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、企业申请验收报告（对照方案，检查各项工作任务完成情况）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2、企业资金拨付申请；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、企业项目实施方案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、承建单位三证复印件（组织机构代码证、营业执照、税务登记证）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专项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审计报告（由企业委托具有审计资格的审计单位出具）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、项目建设投资清单（建设内容、投资额、支付方式、凭证号、经办人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、项目建设合同复印件、发票复印件、银行转账单复印件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、项目建设效果照片（平台、网点运营情况或考核验收资料）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三台县电子商务进农村综合示范县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项目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  <w:u w:val="none"/>
        </w:rPr>
        <w:t>验收表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</w:rPr>
        <w:t>验收组织单位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：三台县商务局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三台县财政局  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</w:rPr>
        <w:t>时间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CN"/>
        </w:rPr>
        <w:t>2016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</w:rPr>
        <w:t>年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CN"/>
        </w:rPr>
        <w:t xml:space="preserve">  月  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</w:rPr>
        <w:t>日</w:t>
      </w:r>
    </w:p>
    <w:tbl>
      <w:tblPr>
        <w:tblStyle w:val="8"/>
        <w:tblW w:w="9480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123"/>
        <w:gridCol w:w="1543"/>
        <w:gridCol w:w="1067"/>
        <w:gridCol w:w="1955"/>
        <w:gridCol w:w="23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承办单位</w:t>
            </w:r>
          </w:p>
        </w:tc>
        <w:tc>
          <w:tcPr>
            <w:tcW w:w="6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建设内容</w:t>
            </w:r>
          </w:p>
        </w:tc>
        <w:tc>
          <w:tcPr>
            <w:tcW w:w="6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400" w:lineRule="exact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 xml:space="preserve">项目投资额度（未达到申报投资额查明原因并予以表述） </w:t>
            </w:r>
          </w:p>
        </w:tc>
        <w:tc>
          <w:tcPr>
            <w:tcW w:w="6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400" w:lineRule="exact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验收组意见</w:t>
            </w:r>
          </w:p>
        </w:tc>
        <w:tc>
          <w:tcPr>
            <w:tcW w:w="6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hint="eastAsia" w:ascii="仿宋" w:hAnsi="仿宋" w:eastAsia="仿宋"/>
                <w:b w:val="0"/>
                <w:bCs w:val="0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验收结论</w:t>
            </w:r>
          </w:p>
        </w:tc>
        <w:tc>
          <w:tcPr>
            <w:tcW w:w="6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8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30"/>
                <w:szCs w:val="30"/>
              </w:rPr>
              <w:t>验收组成员签字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  <w:t>单    位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  <w:t>职 务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firstLine="310" w:firstLineChars="147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07" w:firstLineChars="98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  <w:t>签   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  <w:t>验收监督人员签字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4：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三台县电子商务进农村综合示范县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u w:val="single"/>
          <w:lang w:val="en-US" w:eastAsia="zh-CN"/>
        </w:rPr>
        <w:t xml:space="preserve">            </w:t>
      </w:r>
      <w:r>
        <w:rPr>
          <w:rFonts w:hint="eastAsia"/>
          <w:sz w:val="36"/>
          <w:szCs w:val="36"/>
        </w:rPr>
        <w:t>项目建设支付明细表</w:t>
      </w:r>
    </w:p>
    <w:p>
      <w:pPr>
        <w:ind w:firstLine="450" w:firstLineChars="1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制表单位：                       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            </w:t>
      </w:r>
      <w:r>
        <w:rPr>
          <w:rFonts w:hint="eastAsia"/>
          <w:sz w:val="30"/>
          <w:szCs w:val="30"/>
        </w:rPr>
        <w:t xml:space="preserve"> 单位：台、个、元</w:t>
      </w:r>
    </w:p>
    <w:tbl>
      <w:tblPr>
        <w:tblStyle w:val="8"/>
        <w:tblW w:w="14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536"/>
        <w:gridCol w:w="1185"/>
        <w:gridCol w:w="2325"/>
        <w:gridCol w:w="3105"/>
        <w:gridCol w:w="735"/>
        <w:gridCol w:w="825"/>
        <w:gridCol w:w="1215"/>
        <w:gridCol w:w="700"/>
        <w:gridCol w:w="1267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支付凭证号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入账时间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供货方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价税金额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支付方式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0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53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310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0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53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310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0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53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310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0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53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310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0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53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310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0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53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310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0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53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310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0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53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310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0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536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32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310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700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927" w:type="dxa"/>
            <w:vAlign w:val="top"/>
          </w:tcPr>
          <w:p>
            <w:pPr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ind w:firstLine="280" w:firstLineChars="100"/>
        <w:rPr>
          <w:rFonts w:hint="eastAsia"/>
          <w:sz w:val="24"/>
          <w:szCs w:val="24"/>
        </w:rPr>
      </w:pP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备注：1、支付凭证号是指发票在单位总账里的具体位置；2、支付方式是指转账支付或现金支付。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附件5：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三台县电子商务进农村综合示范县电子商务服务网点验收表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验收单位（盖章）：三台县商务局        三台县邮政局   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镇、乡）人民政府            验收时间：2016年  月     日</w:t>
      </w:r>
    </w:p>
    <w:tbl>
      <w:tblPr>
        <w:tblStyle w:val="8"/>
        <w:tblW w:w="151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4"/>
        <w:gridCol w:w="1710"/>
        <w:gridCol w:w="540"/>
        <w:gridCol w:w="540"/>
        <w:gridCol w:w="990"/>
        <w:gridCol w:w="1590"/>
        <w:gridCol w:w="675"/>
        <w:gridCol w:w="1440"/>
        <w:gridCol w:w="615"/>
        <w:gridCol w:w="705"/>
        <w:gridCol w:w="705"/>
        <w:gridCol w:w="810"/>
        <w:gridCol w:w="675"/>
        <w:gridCol w:w="705"/>
        <w:gridCol w:w="630"/>
        <w:gridCol w:w="645"/>
        <w:gridCol w:w="630"/>
        <w:gridCol w:w="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网点名称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经营面积（㎡）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经营种类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店堂标示统一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店堂公示牌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制度及承诺书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购销台账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消防设施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验收意见（合格或不合格）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（１）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（6）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（7）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（8）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（9）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（10）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（11）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（12）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（13）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（14）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（15）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（16）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（17）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备注：（8）—（16）项为必备条件，有则在相应栏内划“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”，无则划“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”，缺一项则视为“验收不合格”。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  <w:sectPr>
          <w:pgSz w:w="16838" w:h="11906" w:orient="landscape"/>
          <w:pgMar w:top="720" w:right="720" w:bottom="720" w:left="72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0" w:num="1"/>
          <w:rtlGutter w:val="0"/>
          <w:docGrid w:type="lines" w:linePitch="319" w:charSpace="0"/>
        </w:sect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验收组成员（签字）：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三台县电子商务进农村综合示范县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项目建设资金拨款申请表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right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单位：万元</w:t>
      </w:r>
    </w:p>
    <w:tbl>
      <w:tblPr>
        <w:tblStyle w:val="8"/>
        <w:tblW w:w="9191" w:type="dxa"/>
        <w:jc w:val="center"/>
        <w:tblInd w:w="-4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4"/>
        <w:gridCol w:w="861"/>
        <w:gridCol w:w="603"/>
        <w:gridCol w:w="515"/>
        <w:gridCol w:w="135"/>
        <w:gridCol w:w="1444"/>
        <w:gridCol w:w="78"/>
        <w:gridCol w:w="891"/>
        <w:gridCol w:w="354"/>
        <w:gridCol w:w="752"/>
        <w:gridCol w:w="696"/>
        <w:gridCol w:w="82"/>
        <w:gridCol w:w="263"/>
        <w:gridCol w:w="732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54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立项文件</w:t>
            </w:r>
          </w:p>
        </w:tc>
        <w:tc>
          <w:tcPr>
            <w:tcW w:w="38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89" w:hRule="atLeast"/>
          <w:jc w:val="center"/>
        </w:trPr>
        <w:tc>
          <w:tcPr>
            <w:tcW w:w="17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114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9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73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</w:t>
            </w:r>
          </w:p>
        </w:tc>
        <w:tc>
          <w:tcPr>
            <w:tcW w:w="211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预算金额</w:t>
            </w:r>
          </w:p>
        </w:tc>
        <w:tc>
          <w:tcPr>
            <w:tcW w:w="9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中央资金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县级资金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25" w:hRule="atLeast"/>
          <w:jc w:val="center"/>
        </w:trPr>
        <w:tc>
          <w:tcPr>
            <w:tcW w:w="1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项目进度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完成情况</w:t>
            </w:r>
          </w:p>
        </w:tc>
        <w:tc>
          <w:tcPr>
            <w:tcW w:w="211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项目实施单位意见</w:t>
            </w:r>
          </w:p>
        </w:tc>
        <w:tc>
          <w:tcPr>
            <w:tcW w:w="28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94" w:hRule="atLeast"/>
          <w:jc w:val="center"/>
        </w:trPr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54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累计已拨款金额</w:t>
            </w:r>
          </w:p>
        </w:tc>
        <w:tc>
          <w:tcPr>
            <w:tcW w:w="21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本次申请拨款金额</w:t>
            </w:r>
          </w:p>
        </w:tc>
        <w:tc>
          <w:tcPr>
            <w:tcW w:w="28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75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本次拨款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属于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□启动资金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□项目进度款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□其他按照规定应拨付款</w:t>
            </w: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88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收款单位名称</w:t>
            </w:r>
          </w:p>
        </w:tc>
        <w:tc>
          <w:tcPr>
            <w:tcW w:w="740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69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开户行</w:t>
            </w:r>
          </w:p>
        </w:tc>
        <w:tc>
          <w:tcPr>
            <w:tcW w:w="740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34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账号</w:t>
            </w:r>
          </w:p>
        </w:tc>
        <w:tc>
          <w:tcPr>
            <w:tcW w:w="48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付款方式</w:t>
            </w: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90" w:hRule="atLeast"/>
          <w:jc w:val="center"/>
        </w:trPr>
        <w:tc>
          <w:tcPr>
            <w:tcW w:w="1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相关资料清单</w:t>
            </w: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475" w:hRule="atLeast"/>
          <w:jc w:val="center"/>
        </w:trPr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90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业务股室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经办人意见</w:t>
            </w:r>
          </w:p>
        </w:tc>
        <w:tc>
          <w:tcPr>
            <w:tcW w:w="30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股长意见</w:t>
            </w: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64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分管领导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40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39" w:hRule="atLeast"/>
          <w:jc w:val="center"/>
        </w:trPr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局长审批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40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Gulim" w:eastAsia="仿宋_GB2312"/>
          <w:b w:val="0"/>
          <w:bCs w:val="0"/>
          <w:sz w:val="30"/>
          <w:szCs w:val="30"/>
          <w:lang w:val="en-US" w:eastAsia="zh-CN"/>
        </w:rPr>
      </w:pPr>
      <w:r>
        <w:rPr>
          <w:b w:val="0"/>
          <w:bCs w:val="0"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73660</wp:posOffset>
                </wp:positionV>
                <wp:extent cx="5602605" cy="190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9165" y="8899525"/>
                          <a:ext cx="5602605" cy="1905"/>
                        </a:xfrm>
                        <a:prstGeom prst="line">
                          <a:avLst/>
                        </a:prstGeom>
                        <a:ln w="444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1pt;margin-top:5.8pt;height:0.15pt;width:441.15pt;z-index:251660288;mso-width-relative:page;mso-height-relative:page;" filled="f" stroked="t" coordsize="21600,21600" o:gfxdata="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mPdE9cAAAAIAQAADwAAAAAAAAABACAA&#10;AAAiAAAAZHJzL2Rvd25yZXYueG1sUEsBAhQAFAAAAAgAh07iQCaR/bbVAQAAcQMAAA4AAAAAAAAA&#10;AQAgAAAAJgEAAGRycy9lMm9Eb2MueG1sUEsFBgAAAAAGAAYAWQEAAG0FAAAAAA==&#10;">
                <v:fill on="f" focussize="0,0"/>
                <v:stroke weight="0.3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 w:val="0"/>
          <w:bCs w:val="0"/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408940</wp:posOffset>
                </wp:positionV>
                <wp:extent cx="5574030" cy="762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39165" y="8899525"/>
                          <a:ext cx="5574030" cy="7620"/>
                        </a:xfrm>
                        <a:prstGeom prst="line">
                          <a:avLst/>
                        </a:prstGeom>
                        <a:ln w="444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1pt;margin-top:32.2pt;height:0.6pt;width:438.9pt;z-index:251664384;mso-width-relative:page;mso-height-relative:page;" filled="f" stroked="t" coordsize="21600,21600" o:gfxdata="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2Z/zv1gAAAAcBAAAP&#10;AAAAAAAAAAEAIAAAACIAAABkcnMvZG93bnJldi54bWxQSwECFAAUAAAACACHTuJAFBdVcOEBAAB7&#10;AwAADgAAAAAAAAABACAAAAAlAQAAZHJzL2Uyb0RvYy54bWxQSwUGAAAAAAYABgBZAQAAeAUAAAAA&#10;">
                <v:fill on="f" focussize="0,0"/>
                <v:stroke weight="0.3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Gulim" w:eastAsia="仿宋_GB2312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Gulim" w:eastAsia="仿宋_GB2312"/>
          <w:b w:val="0"/>
          <w:bCs w:val="0"/>
          <w:sz w:val="30"/>
          <w:szCs w:val="30"/>
        </w:rPr>
        <w:t xml:space="preserve">三台县商务局办公室 </w:t>
      </w:r>
      <w:r>
        <w:rPr>
          <w:rFonts w:hint="eastAsia" w:ascii="仿宋_GB2312" w:hAnsi="Gulim" w:eastAsia="仿宋_GB2312"/>
          <w:b w:val="0"/>
          <w:bCs w:val="0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_GB2312" w:hAnsi="Gulim" w:eastAsia="仿宋_GB2312"/>
          <w:b w:val="0"/>
          <w:bCs w:val="0"/>
          <w:sz w:val="30"/>
          <w:szCs w:val="30"/>
        </w:rPr>
        <w:t xml:space="preserve"> </w:t>
      </w:r>
      <w:r>
        <w:rPr>
          <w:rFonts w:hint="eastAsia" w:ascii="仿宋_GB2312" w:hAnsi="Gulim" w:eastAsia="仿宋_GB2312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Gulim" w:eastAsia="仿宋_GB2312"/>
          <w:b w:val="0"/>
          <w:bCs w:val="0"/>
          <w:sz w:val="30"/>
          <w:szCs w:val="30"/>
        </w:rPr>
        <w:t>201</w:t>
      </w:r>
      <w:r>
        <w:rPr>
          <w:rFonts w:hint="eastAsia" w:ascii="仿宋_GB2312" w:hAnsi="Gulim" w:eastAsia="仿宋_GB2312"/>
          <w:b w:val="0"/>
          <w:bCs w:val="0"/>
          <w:sz w:val="30"/>
          <w:szCs w:val="30"/>
          <w:lang w:val="en-US" w:eastAsia="zh-CN"/>
        </w:rPr>
        <w:t>6</w:t>
      </w:r>
      <w:r>
        <w:rPr>
          <w:rFonts w:hint="eastAsia" w:ascii="仿宋_GB2312" w:hAnsi="Gulim" w:eastAsia="仿宋_GB2312"/>
          <w:b w:val="0"/>
          <w:bCs w:val="0"/>
          <w:sz w:val="30"/>
          <w:szCs w:val="30"/>
        </w:rPr>
        <w:t>年</w:t>
      </w:r>
      <w:r>
        <w:rPr>
          <w:rFonts w:hint="eastAsia" w:ascii="仿宋_GB2312" w:hAnsi="Gulim" w:eastAsia="仿宋_GB2312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仿宋_GB2312" w:hAnsi="Gulim" w:eastAsia="仿宋_GB2312"/>
          <w:b w:val="0"/>
          <w:bCs w:val="0"/>
          <w:sz w:val="30"/>
          <w:szCs w:val="30"/>
        </w:rPr>
        <w:t>月</w:t>
      </w:r>
      <w:r>
        <w:rPr>
          <w:rFonts w:hint="eastAsia" w:ascii="仿宋_GB2312" w:hAnsi="Gulim" w:eastAsia="仿宋_GB2312"/>
          <w:b w:val="0"/>
          <w:bCs w:val="0"/>
          <w:sz w:val="30"/>
          <w:szCs w:val="30"/>
          <w:lang w:val="en-US" w:eastAsia="zh-CN"/>
        </w:rPr>
        <w:t>18</w:t>
      </w:r>
      <w:r>
        <w:rPr>
          <w:rFonts w:hint="eastAsia" w:ascii="仿宋_GB2312" w:hAnsi="Gulim" w:eastAsia="仿宋_GB2312"/>
          <w:b w:val="0"/>
          <w:bCs w:val="0"/>
          <w:sz w:val="30"/>
          <w:szCs w:val="30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2098" w:right="1474" w:bottom="1417" w:left="1587" w:header="851" w:footer="992" w:gutter="0"/>
      <w:paperSrc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Guli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全新硬笔行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ulimfalt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Guli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Guli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modern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swiss"/>
    <w:pitch w:val="default"/>
    <w:sig w:usb0="B00002AF" w:usb1="69D77CFB" w:usb2="00000030" w:usb3="00000000" w:csb0="4008009F" w:csb1="DFD7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decorative"/>
    <w:pitch w:val="default"/>
    <w:sig w:usb0="B00002AF" w:usb1="69D77CFB" w:usb2="00000030" w:usb3="00000000" w:csb0="4008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252D5"/>
    <w:rsid w:val="000B6884"/>
    <w:rsid w:val="006A11E6"/>
    <w:rsid w:val="008A1270"/>
    <w:rsid w:val="00CC050A"/>
    <w:rsid w:val="044B4D68"/>
    <w:rsid w:val="0666580E"/>
    <w:rsid w:val="078C55F0"/>
    <w:rsid w:val="09C07FB9"/>
    <w:rsid w:val="0D555356"/>
    <w:rsid w:val="0F4942A2"/>
    <w:rsid w:val="100E52E5"/>
    <w:rsid w:val="1080431F"/>
    <w:rsid w:val="117C0D3F"/>
    <w:rsid w:val="15B75BB0"/>
    <w:rsid w:val="175F3CE5"/>
    <w:rsid w:val="17B430E1"/>
    <w:rsid w:val="18A26578"/>
    <w:rsid w:val="1971594C"/>
    <w:rsid w:val="1BB27180"/>
    <w:rsid w:val="1C100300"/>
    <w:rsid w:val="1E991382"/>
    <w:rsid w:val="20622DD6"/>
    <w:rsid w:val="20E52F05"/>
    <w:rsid w:val="21D24F4B"/>
    <w:rsid w:val="21D27ACF"/>
    <w:rsid w:val="221029F2"/>
    <w:rsid w:val="23F92512"/>
    <w:rsid w:val="2441618A"/>
    <w:rsid w:val="274F000B"/>
    <w:rsid w:val="291753F8"/>
    <w:rsid w:val="294B09B4"/>
    <w:rsid w:val="29F43AE2"/>
    <w:rsid w:val="2B74008C"/>
    <w:rsid w:val="2E11431F"/>
    <w:rsid w:val="2E9020B7"/>
    <w:rsid w:val="30803EA7"/>
    <w:rsid w:val="30AC6769"/>
    <w:rsid w:val="3109327F"/>
    <w:rsid w:val="317605E8"/>
    <w:rsid w:val="32FA6369"/>
    <w:rsid w:val="339461AC"/>
    <w:rsid w:val="34E43269"/>
    <w:rsid w:val="37406C32"/>
    <w:rsid w:val="3A1763DB"/>
    <w:rsid w:val="3B757C66"/>
    <w:rsid w:val="3D5F71C0"/>
    <w:rsid w:val="3DFB5905"/>
    <w:rsid w:val="3E1F757A"/>
    <w:rsid w:val="3E3122CD"/>
    <w:rsid w:val="3F981810"/>
    <w:rsid w:val="3FF20467"/>
    <w:rsid w:val="40EE3E95"/>
    <w:rsid w:val="415334A3"/>
    <w:rsid w:val="41BF676C"/>
    <w:rsid w:val="43407E5A"/>
    <w:rsid w:val="449A491B"/>
    <w:rsid w:val="44BD0353"/>
    <w:rsid w:val="46B77214"/>
    <w:rsid w:val="4982676F"/>
    <w:rsid w:val="4A0A0505"/>
    <w:rsid w:val="4E2F31D3"/>
    <w:rsid w:val="4F560A37"/>
    <w:rsid w:val="50EF74D3"/>
    <w:rsid w:val="511252D5"/>
    <w:rsid w:val="53941460"/>
    <w:rsid w:val="5438732E"/>
    <w:rsid w:val="555C5E19"/>
    <w:rsid w:val="561D5ED7"/>
    <w:rsid w:val="57617C92"/>
    <w:rsid w:val="5E133B55"/>
    <w:rsid w:val="5E747306"/>
    <w:rsid w:val="5EA311EB"/>
    <w:rsid w:val="64393C7E"/>
    <w:rsid w:val="64F82DAA"/>
    <w:rsid w:val="68AB58AB"/>
    <w:rsid w:val="6C9D6941"/>
    <w:rsid w:val="6D9E12E5"/>
    <w:rsid w:val="6DA4006D"/>
    <w:rsid w:val="71BE49AA"/>
    <w:rsid w:val="71C77838"/>
    <w:rsid w:val="72604979"/>
    <w:rsid w:val="732B2982"/>
    <w:rsid w:val="73FA42D5"/>
    <w:rsid w:val="74630481"/>
    <w:rsid w:val="747F184B"/>
    <w:rsid w:val="74F41F6E"/>
    <w:rsid w:val="75F009DC"/>
    <w:rsid w:val="76A07A2B"/>
    <w:rsid w:val="7AEF353D"/>
    <w:rsid w:val="7B0A60F3"/>
    <w:rsid w:val="7D867CFE"/>
    <w:rsid w:val="7E0405CD"/>
    <w:rsid w:val="7E266C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_Style 3"/>
    <w:basedOn w:val="1"/>
    <w:link w:val="5"/>
    <w:qFormat/>
    <w:uiPriority w:val="0"/>
    <w:pPr>
      <w:widowControl/>
      <w:spacing w:after="160" w:line="240" w:lineRule="exact"/>
      <w:jc w:val="left"/>
    </w:pPr>
  </w:style>
  <w:style w:type="character" w:styleId="7">
    <w:name w:val="page number"/>
    <w:basedOn w:val="5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0">
    <w:name w:val="ca-0"/>
    <w:basedOn w:val="5"/>
    <w:qFormat/>
    <w:uiPriority w:val="0"/>
  </w:style>
  <w:style w:type="paragraph" w:customStyle="1" w:styleId="11">
    <w:name w:val="pa-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ca-2"/>
    <w:basedOn w:val="5"/>
    <w:qFormat/>
    <w:uiPriority w:val="0"/>
  </w:style>
  <w:style w:type="paragraph" w:customStyle="1" w:styleId="13">
    <w:name w:val="pa-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ca-3"/>
    <w:basedOn w:val="5"/>
    <w:uiPriority w:val="0"/>
  </w:style>
  <w:style w:type="character" w:customStyle="1" w:styleId="15">
    <w:name w:val="ca-1"/>
    <w:basedOn w:val="5"/>
    <w:uiPriority w:val="0"/>
  </w:style>
  <w:style w:type="character" w:customStyle="1" w:styleId="16">
    <w:name w:val="ca-4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2015-12-08T07:36:00Z</dcterms:created>
  <dc:creator>Administrator</dc:creator>
  <cp:lastModifiedBy>商务局公文专号</cp:lastModifiedBy>
  <cp:lastPrinted>2016-03-11T02:04:25Z</cp:lastPrinted>
  <dcterms:modified xsi:type="dcterms:W3CDTF">2016-03-11T02:04:57Z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